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27 de febrero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-CARRERA: Tecnicatura Superior en Servicios Gastronómicos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3753/1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1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Materias primas y nutrición 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2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módulos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semanales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jueves de 19 a 21 hs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27/02/23 al 4/03/23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TITULARES: GARCIA, PABLO -  AROCENA, GUADALUPE - GARBARINO, SILVIO - GORRIÑO, LILIANA - LUNA, MARCELA.</w:t>
      </w:r>
    </w:p>
    <w:p w:rsidR="00000000" w:rsidDel="00000000" w:rsidP="00000000" w:rsidRDefault="00000000" w:rsidRPr="00000000" w14:paraId="00000022">
      <w:pPr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SUPLENTE: EULA, NATALIA -  CHOTRO, LILIANA -  ERTL, SANDRA - ALBA, LUCIANA - FORNI, LAUTARO 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6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00" y="2635075"/>
                                <a:chExt cx="6618000" cy="22898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00" y="2635075"/>
                                  <a:ext cx="6618000" cy="228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00" y="2635075"/>
                                  <a:chExt cx="6618000" cy="22898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00" y="2635075"/>
                                    <a:ext cx="6618000" cy="228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00" y="2635075"/>
                                    <a:chExt cx="6618000" cy="228985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00" y="2635075"/>
                                      <a:ext cx="6618000" cy="228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00" y="2635075"/>
                                      <a:chExt cx="6618000" cy="228985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00" y="2635075"/>
                                        <a:ext cx="6618000" cy="2289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2037015" y="2635095"/>
                                          <a:chExt cx="6617970" cy="2289810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2037015" y="2635095"/>
                                            <a:ext cx="6617950" cy="228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2037015" y="2635095"/>
                                            <a:ext cx="6617970" cy="2289810"/>
                                            <a:chOff x="2037015" y="2635095"/>
                                            <a:chExt cx="6617970" cy="2289810"/>
                                          </a:xfrm>
                                        </wpg:grpSpPr>
                                        <wps:wsp>
                                          <wps:cNvSpPr/>
                                          <wps:cNvPr id="19" name="Shape 19"/>
                                          <wps:spPr>
                                            <a:xfrm>
                                              <a:off x="2037015" y="2635095"/>
                                              <a:ext cx="6617950" cy="228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2037015" y="2635095"/>
                                              <a:ext cx="6617970" cy="2289810"/>
                                              <a:chOff x="2037015" y="2635095"/>
                                              <a:chExt cx="6617970" cy="2289810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1" name="Shape 21"/>
                                            <wps:spPr>
                                              <a:xfrm>
                                                <a:off x="2037015" y="2635095"/>
                                                <a:ext cx="6617950" cy="2289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2037015" y="2635095"/>
                                                <a:ext cx="6617970" cy="2289810"/>
                                                <a:chOff x="2037015" y="2635095"/>
                                                <a:chExt cx="6617970" cy="2289810"/>
                                              </a:xfrm>
                                            </wpg:grpSpPr>
                                            <wps:wsp>
                                              <wps:cNvSpPr/>
                                              <wps:cNvPr id="23" name="Shape 23"/>
                                              <wps:spPr>
                                                <a:xfrm>
                                                  <a:off x="2037015" y="2635095"/>
                                                  <a:ext cx="6617950" cy="2289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anchorCtr="0" anchor="ctr" bIns="91425" lIns="91425" spcFirstLastPara="1" rIns="91425" wrap="square" tIns="91425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2037015" y="2635095"/>
                                                  <a:ext cx="6617970" cy="2289810"/>
                                                  <a:chOff x="1180" y="0"/>
                                                  <a:chExt cx="67397" cy="23333"/>
                                                </a:xfrm>
                                              </wpg:grpSpPr>
                                              <wps:wsp>
                                                <wps:cNvSpPr/>
                                                <wps:cNvPr id="25" name="Shape 25"/>
                                                <wps:spPr>
                                                  <a:xfrm>
                                                    <a:off x="1180" y="0"/>
                                                    <a:ext cx="67375" cy="233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SpPr/>
                                                <wps:cNvPr id="26" name="Shape 26"/>
                                                <wps:spPr>
                                                  <a:xfrm>
                                                    <a:off x="1180" y="1082"/>
                                                    <a:ext cx="67397" cy="222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  <w:t xml:space="preserve"> </w:t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  <w:t xml:space="preserve">                                        Sello                                           			………………………………….</w:t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  <w:t xml:space="preserve">               Firma y sello de Autoridad</w:t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  <w:t xml:space="preserve">La Secretaria de Asuntos Docentes recibe conforme:</w:t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  <w:t xml:space="preserve">                                                                                                             Firma y sello Secretaria de A. D.</w:t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-2.000000029802322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Arial" w:cs="Arial" w:eastAsia="Arial" w:hAnsi="Arial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0"/>
                                                          <w:vertAlign w:val="baseline"/>
                                                        </w:rPr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anchorCtr="0" anchor="t" bIns="45700" lIns="91425" spcFirstLastPara="1" rIns="91425" wrap="square" tIns="45700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27" name="Shape 27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12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10424" y="0"/>
                                                    <a:ext cx="15306" cy="185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>
                                                <pic:nvPicPr>
                                                  <pic:cNvPr id="28" name="Shape 28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13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46616" y="0"/>
                                                    <a:ext cx="16882" cy="1163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6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ab/>
        <w:tab/>
        <w:t xml:space="preserve">………………………………….</w:t>
      </w:r>
    </w:p>
    <w:p w:rsidR="00000000" w:rsidDel="00000000" w:rsidP="00000000" w:rsidRDefault="00000000" w:rsidRPr="00000000" w14:paraId="00000034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keepNext w:val="0"/>
        <w:keepLines w:val="0"/>
        <w:spacing w:before="180" w:lineRule="auto"/>
        <w:jc w:val="both"/>
        <w:rPr>
          <w:rFonts w:ascii="Arial" w:cs="Arial" w:eastAsia="Arial" w:hAnsi="Arial"/>
          <w:b w:val="0"/>
          <w:sz w:val="21"/>
          <w:szCs w:val="21"/>
        </w:rPr>
      </w:pPr>
      <w:bookmarkStart w:colFirst="0" w:colLast="0" w:name="_heading=h.m52a69x1cv4m" w:id="0"/>
      <w:bookmarkEnd w:id="0"/>
      <w:r w:rsidDel="00000000" w:rsidR="00000000" w:rsidRPr="00000000">
        <w:rPr>
          <w:rFonts w:ascii="Arial" w:cs="Arial" w:eastAsia="Arial" w:hAnsi="Arial"/>
          <w:b w:val="0"/>
          <w:sz w:val="21"/>
          <w:szCs w:val="21"/>
          <w:rtl w:val="0"/>
        </w:rPr>
        <w:t xml:space="preserve">Materias primas y nutrición</w:t>
      </w:r>
    </w:p>
    <w:p w:rsidR="00000000" w:rsidDel="00000000" w:rsidP="00000000" w:rsidRDefault="00000000" w:rsidRPr="00000000" w14:paraId="0000003C">
      <w:pPr>
        <w:pStyle w:val="Heading1"/>
        <w:keepNext w:val="0"/>
        <w:keepLines w:val="0"/>
        <w:spacing w:before="80" w:lineRule="auto"/>
        <w:jc w:val="right"/>
        <w:rPr>
          <w:rFonts w:ascii="Arial" w:cs="Arial" w:eastAsia="Arial" w:hAnsi="Arial"/>
          <w:b w:val="0"/>
          <w:sz w:val="20"/>
          <w:szCs w:val="20"/>
        </w:rPr>
      </w:pPr>
      <w:bookmarkStart w:colFirst="0" w:colLast="0" w:name="_heading=h.ijeffeoz25b2" w:id="1"/>
      <w:bookmarkEnd w:id="1"/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Carga Horaria: 64 horas</w:t>
      </w:r>
    </w:p>
    <w:p w:rsidR="00000000" w:rsidDel="00000000" w:rsidP="00000000" w:rsidRDefault="00000000" w:rsidRPr="00000000" w14:paraId="0000003D">
      <w:pPr>
        <w:spacing w:before="120" w:lineRule="auto"/>
        <w:ind w:left="108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keepNext w:val="0"/>
        <w:keepLines w:val="0"/>
        <w:spacing w:before="80" w:lineRule="auto"/>
        <w:jc w:val="right"/>
        <w:rPr>
          <w:rFonts w:ascii="Arial" w:cs="Arial" w:eastAsia="Arial" w:hAnsi="Arial"/>
          <w:b w:val="0"/>
          <w:sz w:val="20"/>
          <w:szCs w:val="20"/>
        </w:rPr>
      </w:pPr>
      <w:bookmarkStart w:colFirst="0" w:colLast="0" w:name="_heading=h.n7ojy3eea8a3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6749415" cy="2400300"/>
            <wp:effectExtent b="0" l="0" r="0" t="0"/>
            <wp:docPr id="106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6749415" cy="736600"/>
            <wp:effectExtent b="0" l="0" r="0" t="0"/>
            <wp:docPr id="106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73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7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-69204</wp:posOffset>
          </wp:positionV>
          <wp:extent cx="2200275" cy="1118870"/>
          <wp:effectExtent b="0" l="0" r="0" t="0"/>
          <wp:wrapNone/>
          <wp:docPr id="106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52410" l="16904" r="48857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6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://www.isfdyt43.bue.infd.edu.ar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header" Target="header1.xm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xn5DZY5cgKtxO3ym+Jw3yfWr9OA==">AMUW2mXgH/yLIW9c18Sk4WaUnpVu7FTli7iz0fDlz0+jJUq+a9MqP3/SNw/wiNdqHTgigxxWU+3MnWJ9xNy3oM3TeUlxWMdbVgL17ZCpOXb7b9QpTj10PkuN8Laug3IKerg66FoMkiyOD6llMMoo3yL9PrVWL+pf7S0Kbk+6/NeGHH8+lSIWL84=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