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hanging="2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355.0" w:type="dxa"/>
        <w:jc w:val="left"/>
        <w:tblInd w:w="-129.0" w:type="dxa"/>
        <w:tblBorders>
          <w:top w:color="000000" w:space="0" w:sz="6" w:val="single"/>
          <w:left w:color="000000" w:space="0" w:sz="6" w:val="single"/>
          <w:bottom w:color="000000" w:space="0" w:sz="4" w:val="single"/>
          <w:right w:color="000000" w:space="0" w:sz="4" w:val="single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3405"/>
        <w:gridCol w:w="765"/>
        <w:gridCol w:w="1470"/>
        <w:gridCol w:w="1935"/>
        <w:gridCol w:w="3780"/>
        <w:tblGridChange w:id="0">
          <w:tblGrid>
            <w:gridCol w:w="3405"/>
            <w:gridCol w:w="765"/>
            <w:gridCol w:w="1470"/>
            <w:gridCol w:w="1935"/>
            <w:gridCol w:w="3780"/>
          </w:tblGrid>
        </w:tblGridChange>
      </w:tblGrid>
      <w:tr>
        <w:trPr>
          <w:cantSplit w:val="0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02">
            <w:pPr>
              <w:ind w:hanging="2"/>
              <w:rPr>
                <w:rFonts w:ascii="inherit" w:cs="inherit" w:eastAsia="inherit" w:hAnsi="inherit"/>
                <w:color w:val="2b2b2b"/>
                <w:sz w:val="22"/>
                <w:szCs w:val="22"/>
              </w:rPr>
            </w:pPr>
            <w:r w:rsidDel="00000000" w:rsidR="00000000" w:rsidRPr="00000000">
              <w:rPr>
                <w:rFonts w:ascii="inherit" w:cs="inherit" w:eastAsia="inherit" w:hAnsi="inherit"/>
                <w:color w:val="2b2b2b"/>
                <w:sz w:val="22"/>
                <w:szCs w:val="22"/>
                <w:u w:val="single"/>
                <w:rtl w:val="0"/>
              </w:rPr>
              <w:t xml:space="preserve">CARRERA : </w:t>
            </w:r>
            <w:r w:rsidDel="00000000" w:rsidR="00000000" w:rsidRPr="00000000">
              <w:rPr>
                <w:rFonts w:ascii="inherit" w:cs="inherit" w:eastAsia="inherit" w:hAnsi="inherit"/>
                <w:b w:val="1"/>
                <w:color w:val="2b2b2b"/>
                <w:sz w:val="22"/>
                <w:szCs w:val="22"/>
                <w:u w:val="single"/>
                <w:rtl w:val="0"/>
              </w:rPr>
              <w:t xml:space="preserve">Profesorado de Educación Secundaria en Economía (ISFDyT N°242 NAVARRO-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07">
            <w:pPr>
              <w:ind w:hanging="2"/>
              <w:rPr>
                <w:rFonts w:ascii="inherit" w:cs="inherit" w:eastAsia="inherit" w:hAnsi="inherit"/>
                <w:color w:val="2b2b2b"/>
              </w:rPr>
            </w:pPr>
            <w:r w:rsidDel="00000000" w:rsidR="00000000" w:rsidRPr="00000000">
              <w:rPr>
                <w:rFonts w:ascii="inherit" w:cs="inherit" w:eastAsia="inherit" w:hAnsi="inherit"/>
                <w:color w:val="2b2b2b"/>
                <w:u w:val="single"/>
                <w:rtl w:val="0"/>
              </w:rPr>
              <w:t xml:space="preserve">MATERIA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08">
            <w:pPr>
              <w:ind w:hanging="2"/>
              <w:rPr>
                <w:rFonts w:ascii="inherit" w:cs="inherit" w:eastAsia="inherit" w:hAnsi="inherit"/>
                <w:color w:val="2b2b2b"/>
              </w:rPr>
            </w:pPr>
            <w:r w:rsidDel="00000000" w:rsidR="00000000" w:rsidRPr="00000000">
              <w:rPr>
                <w:rFonts w:ascii="inherit" w:cs="inherit" w:eastAsia="inherit" w:hAnsi="inherit"/>
                <w:color w:val="2b2b2b"/>
                <w:u w:val="single"/>
                <w:rtl w:val="0"/>
              </w:rPr>
              <w:t xml:space="preserve">AÑO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09">
            <w:pPr>
              <w:ind w:hanging="2"/>
              <w:rPr>
                <w:rFonts w:ascii="inherit" w:cs="inherit" w:eastAsia="inherit" w:hAnsi="inherit"/>
                <w:color w:val="2b2b2b"/>
              </w:rPr>
            </w:pPr>
            <w:r w:rsidDel="00000000" w:rsidR="00000000" w:rsidRPr="00000000">
              <w:rPr>
                <w:rFonts w:ascii="inherit" w:cs="inherit" w:eastAsia="inherit" w:hAnsi="inherit"/>
                <w:color w:val="2b2b2b"/>
                <w:u w:val="single"/>
                <w:rtl w:val="0"/>
              </w:rPr>
              <w:t xml:space="preserve">MÓDULOS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0A">
            <w:pPr>
              <w:ind w:hanging="2"/>
              <w:rPr>
                <w:rFonts w:ascii="inherit" w:cs="inherit" w:eastAsia="inherit" w:hAnsi="inherit"/>
                <w:color w:val="2b2b2b"/>
              </w:rPr>
            </w:pPr>
            <w:r w:rsidDel="00000000" w:rsidR="00000000" w:rsidRPr="00000000">
              <w:rPr>
                <w:rFonts w:ascii="inherit" w:cs="inherit" w:eastAsia="inherit" w:hAnsi="inherit"/>
                <w:color w:val="2b2b2b"/>
                <w:u w:val="single"/>
                <w:rtl w:val="0"/>
              </w:rPr>
              <w:t xml:space="preserve">S/R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0B">
            <w:pPr>
              <w:ind w:hanging="2"/>
              <w:rPr>
                <w:rFonts w:ascii="inherit" w:cs="inherit" w:eastAsia="inherit" w:hAnsi="inherit"/>
                <w:color w:val="2b2b2b"/>
              </w:rPr>
            </w:pPr>
            <w:r w:rsidDel="00000000" w:rsidR="00000000" w:rsidRPr="00000000">
              <w:rPr>
                <w:rFonts w:ascii="inherit" w:cs="inherit" w:eastAsia="inherit" w:hAnsi="inherit"/>
                <w:color w:val="2b2b2b"/>
                <w:u w:val="single"/>
                <w:rtl w:val="0"/>
              </w:rPr>
              <w:t xml:space="preserve">HORARIO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Didáctica de las Ciencias Económica</w:t>
            </w:r>
          </w:p>
        </w:tc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3°</w:t>
            </w:r>
          </w:p>
        </w:tc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</w:t>
            </w:r>
          </w:p>
        </w:tc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PROVISIONAL</w:t>
            </w:r>
          </w:p>
        </w:tc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Miércoles de  19:30 a 21:30 hs</w:t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Práctica Docente III (Terreno)</w:t>
            </w:r>
          </w:p>
        </w:tc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3º</w:t>
            </w:r>
          </w:p>
        </w:tc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 MOD</w:t>
            </w:r>
          </w:p>
        </w:tc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PROVISIONAL</w:t>
            </w:r>
          </w:p>
        </w:tc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Miércoles de 17:30 a 19:30 hs</w:t>
            </w:r>
          </w:p>
          <w:p w:rsidR="00000000" w:rsidDel="00000000" w:rsidP="00000000" w:rsidRDefault="00000000" w:rsidRPr="00000000" w14:paraId="00000016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Lunes de 17:30 a 18:30 hs.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ind w:left="0" w:hanging="2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hanging="2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1505.0" w:type="dxa"/>
        <w:jc w:val="left"/>
        <w:tblInd w:w="-129.0" w:type="dxa"/>
        <w:tblBorders>
          <w:top w:color="000000" w:space="0" w:sz="6" w:val="single"/>
          <w:left w:color="000000" w:space="0" w:sz="6" w:val="single"/>
          <w:bottom w:color="000000" w:space="0" w:sz="4" w:val="single"/>
          <w:right w:color="000000" w:space="0" w:sz="4" w:val="single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3585"/>
        <w:gridCol w:w="900"/>
        <w:gridCol w:w="1635"/>
        <w:gridCol w:w="1965"/>
        <w:gridCol w:w="3420"/>
        <w:tblGridChange w:id="0">
          <w:tblGrid>
            <w:gridCol w:w="3585"/>
            <w:gridCol w:w="900"/>
            <w:gridCol w:w="1635"/>
            <w:gridCol w:w="1965"/>
            <w:gridCol w:w="3420"/>
          </w:tblGrid>
        </w:tblGridChange>
      </w:tblGrid>
      <w:tr>
        <w:trPr>
          <w:cantSplit w:val="0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1E">
            <w:pPr>
              <w:ind w:hanging="2"/>
              <w:rPr>
                <w:rFonts w:ascii="inherit" w:cs="inherit" w:eastAsia="inherit" w:hAnsi="inherit"/>
                <w:color w:val="2b2b2b"/>
                <w:sz w:val="22"/>
                <w:szCs w:val="22"/>
              </w:rPr>
            </w:pPr>
            <w:r w:rsidDel="00000000" w:rsidR="00000000" w:rsidRPr="00000000">
              <w:rPr>
                <w:rFonts w:ascii="inherit" w:cs="inherit" w:eastAsia="inherit" w:hAnsi="inherit"/>
                <w:color w:val="2b2b2b"/>
                <w:sz w:val="22"/>
                <w:szCs w:val="22"/>
                <w:u w:val="single"/>
                <w:rtl w:val="0"/>
              </w:rPr>
              <w:t xml:space="preserve">CARRERA : </w:t>
            </w:r>
            <w:r w:rsidDel="00000000" w:rsidR="00000000" w:rsidRPr="00000000">
              <w:rPr>
                <w:rFonts w:ascii="inherit" w:cs="inherit" w:eastAsia="inherit" w:hAnsi="inherit"/>
                <w:b w:val="1"/>
                <w:color w:val="2b2b2b"/>
                <w:sz w:val="22"/>
                <w:szCs w:val="22"/>
                <w:u w:val="single"/>
                <w:rtl w:val="0"/>
              </w:rPr>
              <w:t xml:space="preserve">Profesorado de Educación Secundaria Técnico Profesional en Producción Agropecuaria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inherit" w:cs="inherit" w:eastAsia="inherit" w:hAnsi="inherit"/>
                <w:b w:val="1"/>
                <w:color w:val="2b2b2b"/>
                <w:sz w:val="22"/>
                <w:szCs w:val="22"/>
                <w:u w:val="single"/>
                <w:rtl w:val="0"/>
              </w:rPr>
              <w:t xml:space="preserve">(ISFDyT N°242 NAVARRO- CUARTO  LLAMADO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23">
            <w:pPr>
              <w:ind w:hanging="2"/>
              <w:rPr>
                <w:rFonts w:ascii="inherit" w:cs="inherit" w:eastAsia="inherit" w:hAnsi="inherit"/>
                <w:color w:val="2b2b2b"/>
              </w:rPr>
            </w:pPr>
            <w:r w:rsidDel="00000000" w:rsidR="00000000" w:rsidRPr="00000000">
              <w:rPr>
                <w:rFonts w:ascii="inherit" w:cs="inherit" w:eastAsia="inherit" w:hAnsi="inherit"/>
                <w:color w:val="2b2b2b"/>
                <w:u w:val="single"/>
                <w:rtl w:val="0"/>
              </w:rPr>
              <w:t xml:space="preserve">MATERIA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24">
            <w:pPr>
              <w:ind w:hanging="2"/>
              <w:rPr>
                <w:rFonts w:ascii="inherit" w:cs="inherit" w:eastAsia="inherit" w:hAnsi="inherit"/>
                <w:color w:val="2b2b2b"/>
              </w:rPr>
            </w:pPr>
            <w:r w:rsidDel="00000000" w:rsidR="00000000" w:rsidRPr="00000000">
              <w:rPr>
                <w:rFonts w:ascii="inherit" w:cs="inherit" w:eastAsia="inherit" w:hAnsi="inherit"/>
                <w:color w:val="2b2b2b"/>
                <w:u w:val="single"/>
                <w:rtl w:val="0"/>
              </w:rPr>
              <w:t xml:space="preserve">AÑO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25">
            <w:pPr>
              <w:ind w:hanging="2"/>
              <w:rPr>
                <w:rFonts w:ascii="inherit" w:cs="inherit" w:eastAsia="inherit" w:hAnsi="inherit"/>
                <w:color w:val="2b2b2b"/>
              </w:rPr>
            </w:pPr>
            <w:r w:rsidDel="00000000" w:rsidR="00000000" w:rsidRPr="00000000">
              <w:rPr>
                <w:rFonts w:ascii="inherit" w:cs="inherit" w:eastAsia="inherit" w:hAnsi="inherit"/>
                <w:color w:val="2b2b2b"/>
                <w:u w:val="single"/>
                <w:rtl w:val="0"/>
              </w:rPr>
              <w:t xml:space="preserve">MÓDULOS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26">
            <w:pPr>
              <w:ind w:hanging="2"/>
              <w:rPr>
                <w:rFonts w:ascii="inherit" w:cs="inherit" w:eastAsia="inherit" w:hAnsi="inherit"/>
                <w:color w:val="2b2b2b"/>
              </w:rPr>
            </w:pPr>
            <w:r w:rsidDel="00000000" w:rsidR="00000000" w:rsidRPr="00000000">
              <w:rPr>
                <w:rFonts w:ascii="inherit" w:cs="inherit" w:eastAsia="inherit" w:hAnsi="inherit"/>
                <w:color w:val="2b2b2b"/>
                <w:u w:val="single"/>
                <w:rtl w:val="0"/>
              </w:rPr>
              <w:t xml:space="preserve">S/R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27">
            <w:pPr>
              <w:ind w:hanging="2"/>
              <w:rPr>
                <w:rFonts w:ascii="inherit" w:cs="inherit" w:eastAsia="inherit" w:hAnsi="inherit"/>
                <w:color w:val="2b2b2b"/>
              </w:rPr>
            </w:pPr>
            <w:r w:rsidDel="00000000" w:rsidR="00000000" w:rsidRPr="00000000">
              <w:rPr>
                <w:rFonts w:ascii="inherit" w:cs="inherit" w:eastAsia="inherit" w:hAnsi="inherit"/>
                <w:color w:val="2b2b2b"/>
                <w:u w:val="single"/>
                <w:rtl w:val="0"/>
              </w:rPr>
              <w:t xml:space="preserve">HORARIO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6.953125" w:hRule="atLeast"/>
          <w:tblHeader w:val="0"/>
        </w:trPr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Modelos agropecuarios y desarrollo rural </w:t>
            </w:r>
          </w:p>
        </w:tc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1º</w:t>
            </w:r>
          </w:p>
        </w:tc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MOD</w:t>
            </w:r>
          </w:p>
        </w:tc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PROVISIONAL</w:t>
            </w:r>
          </w:p>
        </w:tc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Jueves de 18:00 a 20:00 hs</w:t>
            </w:r>
          </w:p>
        </w:tc>
      </w:tr>
      <w:tr>
        <w:trPr>
          <w:cantSplit w:val="0"/>
          <w:trHeight w:val="686.953125" w:hRule="atLeast"/>
          <w:tblHeader w:val="0"/>
        </w:trPr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PRINCIPIOS BIOLÓGICOS Y QUÍMICOS </w:t>
            </w:r>
          </w:p>
        </w:tc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1º</w:t>
            </w:r>
          </w:p>
        </w:tc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MOD</w:t>
            </w:r>
          </w:p>
        </w:tc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PROVISIONAL</w:t>
            </w:r>
          </w:p>
        </w:tc>
        <w:tc>
          <w:tcPr>
            <w:tcBorders>
              <w:top w:color="3a3a3a" w:space="0" w:sz="6" w:val="single"/>
              <w:left w:color="3a3a3a" w:space="0" w:sz="6" w:val="single"/>
              <w:bottom w:color="3a3a3a" w:space="0" w:sz="6" w:val="single"/>
              <w:right w:color="3a3a3a" w:space="0" w:sz="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Jueves de 18:00 a 20:00 hs</w:t>
            </w:r>
          </w:p>
        </w:tc>
      </w:tr>
    </w:tbl>
    <w:p w:rsidR="00000000" w:rsidDel="00000000" w:rsidP="00000000" w:rsidRDefault="00000000" w:rsidRPr="00000000" w14:paraId="00000032">
      <w:pPr>
        <w:ind w:hanging="2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0" w:hanging="2"/>
        <w:rPr>
          <w:rFonts w:ascii="Arial" w:cs="Arial" w:eastAsia="Arial" w:hAnsi="Arial"/>
          <w:b w:val="1"/>
          <w:sz w:val="22"/>
          <w:szCs w:val="22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u w:val="single"/>
          <w:rtl w:val="0"/>
        </w:rPr>
        <w:t xml:space="preserve">CRONOGRAMA PREVISTO:</w:t>
      </w:r>
    </w:p>
    <w:p w:rsidR="00000000" w:rsidDel="00000000" w:rsidP="00000000" w:rsidRDefault="00000000" w:rsidRPr="00000000" w14:paraId="00000034">
      <w:pPr>
        <w:ind w:left="0" w:hanging="2"/>
        <w:rPr>
          <w:rFonts w:ascii="Arial" w:cs="Arial" w:eastAsia="Arial" w:hAnsi="Arial"/>
          <w:sz w:val="22"/>
          <w:szCs w:val="22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u w:val="single"/>
          <w:rtl w:val="0"/>
        </w:rPr>
        <w:t xml:space="preserve">DIFUSIÓN E INSCRIPCIÓN (6 días corridos, ambas en simultáneo):</w:t>
      </w:r>
      <w:r w:rsidDel="00000000" w:rsidR="00000000" w:rsidRPr="00000000">
        <w:rPr>
          <w:rFonts w:ascii="Arial" w:cs="Arial" w:eastAsia="Arial" w:hAnsi="Arial"/>
          <w:sz w:val="22"/>
          <w:szCs w:val="22"/>
          <w:u w:val="singl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desde 17/04/25  al 22/04/25</w:t>
      </w:r>
      <w:r w:rsidDel="00000000" w:rsidR="00000000" w:rsidRPr="00000000">
        <w:rPr>
          <w:rFonts w:ascii="Arial" w:cs="Arial" w:eastAsia="Arial" w:hAnsi="Arial"/>
          <w:sz w:val="22"/>
          <w:szCs w:val="22"/>
          <w:u w:val="single"/>
          <w:rtl w:val="0"/>
        </w:rPr>
        <w:t xml:space="preserve">.</w:t>
      </w:r>
    </w:p>
    <w:p w:rsidR="00000000" w:rsidDel="00000000" w:rsidP="00000000" w:rsidRDefault="00000000" w:rsidRPr="00000000" w14:paraId="00000035">
      <w:pPr>
        <w:ind w:left="0" w:hanging="2"/>
        <w:rPr>
          <w:rFonts w:ascii="Arial" w:cs="Arial" w:eastAsia="Arial" w:hAnsi="Arial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left="0"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u w:val="single"/>
          <w:rtl w:val="0"/>
        </w:rPr>
        <w:t xml:space="preserve">INSCRIPCION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: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completar el siguiente formulario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</w:t>
      </w:r>
      <w:hyperlink r:id="rId7">
        <w:r w:rsidDel="00000000" w:rsidR="00000000" w:rsidRPr="00000000">
          <w:rPr>
            <w:rFonts w:ascii="Arial" w:cs="Arial" w:eastAsia="Arial" w:hAnsi="Arial"/>
            <w:color w:val="1155cc"/>
            <w:sz w:val="22"/>
            <w:szCs w:val="22"/>
            <w:u w:val="single"/>
            <w:rtl w:val="0"/>
          </w:rPr>
          <w:t xml:space="preserve">https://docs.google.com/forms/d/e/1FAIpQLSf2vr7eu3BEpa3emTdg1jwE0Yh6-Lbrh662UsOWqDYGLDwW7A/viewform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left="0" w:hanging="2"/>
        <w:rPr>
          <w:rFonts w:ascii="Arial" w:cs="Arial" w:eastAsia="Arial" w:hAnsi="Arial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left="0"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u w:val="single"/>
          <w:rtl w:val="0"/>
        </w:rPr>
        <w:t xml:space="preserve">PRESENTACIÓN DE LA PROPUESTA CURRICULAR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: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siguiendo las guías que se detallan, enviar la presentación de propuesta en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dos archivos en PDF, uno identificado (apellido y nombre)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y otro sin identificación personal,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al correo </w:t>
      </w:r>
      <w:hyperlink r:id="rId8">
        <w:r w:rsidDel="00000000" w:rsidR="00000000" w:rsidRPr="00000000">
          <w:rPr>
            <w:rFonts w:ascii="Arial" w:cs="Arial" w:eastAsia="Arial" w:hAnsi="Arial"/>
            <w:color w:val="0000ff"/>
            <w:sz w:val="22"/>
            <w:szCs w:val="22"/>
            <w:u w:val="single"/>
            <w:vertAlign w:val="baseline"/>
            <w:rtl w:val="0"/>
          </w:rPr>
          <w:t xml:space="preserve">consultas242navarro@gmail.com</w:t>
        </w:r>
      </w:hyperlink>
      <w:r w:rsidDel="00000000" w:rsidR="00000000" w:rsidRPr="00000000">
        <w:rPr>
          <w:rFonts w:ascii="Arial" w:cs="Arial" w:eastAsia="Arial" w:hAnsi="Arial"/>
          <w:color w:val="0000ff"/>
          <w:sz w:val="22"/>
          <w:szCs w:val="22"/>
          <w:u w:val="single"/>
          <w:rtl w:val="0"/>
        </w:rPr>
        <w:t xml:space="preserve">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hd w:fill="ffffff" w:val="clear"/>
        <w:ind w:left="0"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-</w:t>
      </w:r>
      <w:hyperlink r:id="rId9">
        <w:r w:rsidDel="00000000" w:rsidR="00000000" w:rsidRPr="00000000">
          <w:rPr>
            <w:rFonts w:ascii="Arial" w:cs="Arial" w:eastAsia="Arial" w:hAnsi="Arial"/>
            <w:sz w:val="22"/>
            <w:szCs w:val="22"/>
            <w:rtl w:val="0"/>
          </w:rPr>
          <w:t xml:space="preserve">Guía Práctica para la presentación de Títulos y Antecedentes</w:t>
        </w:r>
      </w:hyperlink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, </w:t>
      </w:r>
      <w:hyperlink r:id="rId10">
        <w:r w:rsidDel="00000000" w:rsidR="00000000" w:rsidRPr="00000000">
          <w:rPr>
            <w:rFonts w:ascii="Arial" w:cs="Arial" w:eastAsia="Arial" w:hAnsi="Arial"/>
            <w:sz w:val="22"/>
            <w:szCs w:val="22"/>
            <w:rtl w:val="0"/>
          </w:rPr>
          <w:t xml:space="preserve">Guía para la elaboración de la Propuesta Pedagógica</w:t>
        </w:r>
      </w:hyperlink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, </w:t>
      </w:r>
      <w:hyperlink r:id="rId11">
        <w:r w:rsidDel="00000000" w:rsidR="00000000" w:rsidRPr="00000000">
          <w:rPr>
            <w:rFonts w:ascii="Arial" w:cs="Arial" w:eastAsia="Arial" w:hAnsi="Arial"/>
            <w:sz w:val="22"/>
            <w:szCs w:val="22"/>
            <w:rtl w:val="0"/>
          </w:rPr>
          <w:t xml:space="preserve">Guía para la presentación de Propuesta Curricular</w:t>
        </w:r>
      </w:hyperlink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  </w:t>
      </w:r>
      <w:hyperlink r:id="rId12">
        <w:r w:rsidDel="00000000" w:rsidR="00000000" w:rsidRPr="00000000">
          <w:rPr>
            <w:rFonts w:ascii="Arial" w:cs="Arial" w:eastAsia="Arial" w:hAnsi="Arial"/>
            <w:color w:val="0000ff"/>
            <w:sz w:val="22"/>
            <w:szCs w:val="22"/>
            <w:u w:val="single"/>
            <w:vertAlign w:val="baseline"/>
            <w:rtl w:val="0"/>
          </w:rPr>
          <w:t xml:space="preserve">https://isfdyt242-bue.infd.edu.ar/sitio/normativas/</w:t>
        </w:r>
      </w:hyperlink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3A">
      <w:pPr>
        <w:ind w:left="0"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-Consultas de contenidos de las asignaturas </w:t>
      </w:r>
    </w:p>
    <w:p w:rsidR="00000000" w:rsidDel="00000000" w:rsidP="00000000" w:rsidRDefault="00000000" w:rsidRPr="00000000" w14:paraId="0000003B">
      <w:pPr>
        <w:ind w:left="0"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-Consultas sobre normativa y resoluciones: </w:t>
      </w:r>
      <w:hyperlink r:id="rId13">
        <w:r w:rsidDel="00000000" w:rsidR="00000000" w:rsidRPr="00000000">
          <w:rPr>
            <w:rFonts w:ascii="Arial" w:cs="Arial" w:eastAsia="Arial" w:hAnsi="Arial"/>
            <w:color w:val="0000ff"/>
            <w:sz w:val="22"/>
            <w:szCs w:val="22"/>
            <w:u w:val="single"/>
            <w:rtl w:val="0"/>
          </w:rPr>
          <w:t xml:space="preserve">http://servicios2.abc.gov.ar/lainstitucion/sistemaeducativo/educsuperiorycapeducativa/normativas/documentos/resolucion_nro5886_cobertura_de_catedra.pdf</w:t>
        </w:r>
      </w:hyperlink>
      <w:r w:rsidDel="00000000" w:rsidR="00000000" w:rsidRPr="00000000">
        <w:rPr>
          <w:sz w:val="22"/>
          <w:szCs w:val="22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left="0"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left="0"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ANEXO III Y DOCUMENTACIÓN RESPALDATORIA: enviar en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un solo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archivo FORMATO PDF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al Mail:</w:t>
      </w:r>
      <w:hyperlink r:id="rId14">
        <w:r w:rsidDel="00000000" w:rsidR="00000000" w:rsidRPr="00000000">
          <w:rPr>
            <w:rFonts w:ascii="Arial" w:cs="Arial" w:eastAsia="Arial" w:hAnsi="Arial"/>
            <w:color w:val="0000ff"/>
            <w:sz w:val="22"/>
            <w:szCs w:val="22"/>
            <w:u w:val="single"/>
            <w:vertAlign w:val="baseline"/>
            <w:rtl w:val="0"/>
          </w:rPr>
          <w:t xml:space="preserve">consultas242navarro@gmail.com</w:t>
        </w:r>
      </w:hyperlink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3E">
      <w:pPr>
        <w:ind w:left="0"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left="0"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u w:val="single"/>
          <w:rtl w:val="0"/>
        </w:rPr>
        <w:t xml:space="preserve">EVALUACIÓN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: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Desde el  23/04/2025 al 25/04/2025</w:t>
      </w:r>
    </w:p>
    <w:p w:rsidR="00000000" w:rsidDel="00000000" w:rsidP="00000000" w:rsidRDefault="00000000" w:rsidRPr="00000000" w14:paraId="00000040">
      <w:pPr>
        <w:ind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u w:val="single"/>
          <w:rtl w:val="0"/>
        </w:rPr>
        <w:t xml:space="preserve">NOTIFICACIÓN DE PUNTAJES DE PROPUESTAS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: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Se notificará vía correo electrónico. </w:t>
      </w:r>
    </w:p>
    <w:p w:rsidR="00000000" w:rsidDel="00000000" w:rsidP="00000000" w:rsidRDefault="00000000" w:rsidRPr="00000000" w14:paraId="00000041">
      <w:pPr>
        <w:ind w:left="0"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u w:val="single"/>
          <w:rtl w:val="0"/>
        </w:rPr>
        <w:t xml:space="preserve">RECUSACIÓN/EXCUSACIÓN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: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del 20/04/25 al 22/04/25.</w:t>
      </w:r>
    </w:p>
    <w:p w:rsidR="00000000" w:rsidDel="00000000" w:rsidP="00000000" w:rsidRDefault="00000000" w:rsidRPr="00000000" w14:paraId="00000042">
      <w:pPr>
        <w:ind w:left="0"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u w:val="single"/>
          <w:rtl w:val="0"/>
        </w:rPr>
        <w:t xml:space="preserve">ENTREVISTA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: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 desde el 28/04/2025 al 30/04/2025</w:t>
      </w:r>
    </w:p>
    <w:sectPr>
      <w:footerReference r:id="rId15" w:type="default"/>
      <w:pgSz w:h="15840" w:w="12240" w:orient="portrait"/>
      <w:pgMar w:bottom="1417" w:top="426" w:left="566" w:right="47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inherit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ind w:left="0" w:hanging="2"/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-AR"/>
      </w:rPr>
    </w:rPrDefault>
    <w:pPrDefault>
      <w:pPr>
        <w:ind w:hanging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pPr>
      <w:suppressAutoHyphens w:val="1"/>
      <w:spacing w:line="1" w:lineRule="atLeast"/>
      <w:ind w:left="-1" w:leftChars="-1" w:hangingChars="1"/>
      <w:textDirection w:val="btLr"/>
      <w:textAlignment w:val="top"/>
      <w:outlineLvl w:val="0"/>
    </w:pPr>
    <w:rPr>
      <w:position w:val="-1"/>
      <w:lang w:eastAsia="es-ES"/>
    </w:rPr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8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Prrafodelista">
    <w:name w:val="List Paragraph"/>
    <w:basedOn w:val="Normal"/>
    <w:pPr>
      <w:ind w:left="708"/>
    </w:pPr>
    <w:rPr>
      <w:lang w:val="es-ES"/>
    </w:rPr>
  </w:style>
  <w:style w:type="paragraph" w:styleId="Subttu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1"/>
    <w:tblPr>
      <w:tblStyleRowBandSize w:val="1"/>
      <w:tblStyleColBandSize w:val="1"/>
    </w:tblPr>
  </w:style>
  <w:style w:type="table" w:styleId="a0" w:customStyle="1">
    <w:basedOn w:val="TableNormal1"/>
    <w:tblPr>
      <w:tblStyleRowBandSize w:val="1"/>
      <w:tblStyleColBandSize w:val="1"/>
    </w:tblPr>
  </w:style>
  <w:style w:type="table" w:styleId="a1" w:customStyle="1">
    <w:basedOn w:val="TableNormal1"/>
    <w:tblPr>
      <w:tblStyleRowBandSize w:val="1"/>
      <w:tblStyleColBandSize w:val="1"/>
    </w:tblPr>
  </w:style>
  <w:style w:type="table" w:styleId="a2" w:customStyle="1">
    <w:basedOn w:val="TableNormal1"/>
    <w:tblPr>
      <w:tblStyleRowBandSize w:val="1"/>
      <w:tblStyleColBandSize w:val="1"/>
    </w:tblPr>
  </w:style>
  <w:style w:type="table" w:styleId="a3" w:customStyle="1">
    <w:basedOn w:val="TableNormal1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cPr>
      <w:shd w:fill="ffffff" w:val="clear"/>
    </w:tc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  <w:tcPr>
      <w:shd w:fill="ffffff" w:val="clear"/>
    </w:tc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  <w:tcPr>
      <w:shd w:fill="ffffff" w:val="clear"/>
    </w:tc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  <w:tcPr>
      <w:shd w:fill="ffffff" w:val="clear"/>
    </w:tc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fffff" w:val="clear"/>
    </w:tc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fffff" w:val="clear"/>
    </w:tc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fffff" w:val="clear"/>
    </w:tc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fffff" w:val="clear"/>
    </w:tc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fffff" w:val="clear"/>
    </w:tc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fffff" w:val="clear"/>
    </w:tc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fffff" w:val="clear"/>
    </w:tc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isfdyt43-bue.infd.edu.ar/sitio/wp-content/uploads/2018/12/Guia-de-Propuesta-Curricular.pdf" TargetMode="External"/><Relationship Id="rId10" Type="http://schemas.openxmlformats.org/officeDocument/2006/relationships/hyperlink" Target="https://isfdyt43-bue.infd.edu.ar/sitio/wp-content/uploads/2018/12/Gu%C3%ADa-para-la-elaboraci%C3%B3n-de-la-Propuesta-Pedag%C3%B3gica.pdf" TargetMode="External"/><Relationship Id="rId13" Type="http://schemas.openxmlformats.org/officeDocument/2006/relationships/hyperlink" Target="http://servicios2.abc.gov.ar/lainstitucion/sistemaeducativo/educsuperiorycapeducativa/normativas/documentos/resolucion_nro5886_cobertura_de_catedra.pdf" TargetMode="External"/><Relationship Id="rId12" Type="http://schemas.openxmlformats.org/officeDocument/2006/relationships/hyperlink" Target="https://isfdyt242-bue.infd.edu.ar/sitio/normativas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isfdyt43-bue.infd.edu.ar/sitio/llamados/upload/Guia_Practica_para_la_presentacion_de_Titulos_y_Antecedentes_Act_21-05-18.pdf" TargetMode="External"/><Relationship Id="rId15" Type="http://schemas.openxmlformats.org/officeDocument/2006/relationships/footer" Target="footer1.xml"/><Relationship Id="rId14" Type="http://schemas.openxmlformats.org/officeDocument/2006/relationships/hyperlink" Target="mailto:consultas242navarro@gmail.com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forms/d/e/1FAIpQLSf2vr7eu3BEpa3emTdg1jwE0Yh6-Lbrh662UsOWqDYGLDwW7A/viewform" TargetMode="External"/><Relationship Id="rId8" Type="http://schemas.openxmlformats.org/officeDocument/2006/relationships/hyperlink" Target="mailto:consultas242navarro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6BVuyNDEKWK5jyo3oEaeA6mBsg==">CgMxLjA4AHIhMWxLQWNNYWp1a255U3VsODkyb2RTdFVqY0tlVGJuSHBF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2022-12-29T21:50:00Z</dcterms:created>
  <dc:creator>Anabela</dc:creator>
</cp:coreProperties>
</file>