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626" w:rsidRDefault="00E65626">
      <w:pPr>
        <w:jc w:val="center"/>
      </w:pPr>
    </w:p>
    <w:p w:rsidR="00E65626" w:rsidRDefault="008427B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                                                                     </w:t>
      </w:r>
      <w:r w:rsidR="007B75F0">
        <w:rPr>
          <w:rFonts w:ascii="Arial" w:eastAsia="Arial" w:hAnsi="Arial" w:cs="Arial"/>
          <w:sz w:val="24"/>
          <w:szCs w:val="24"/>
        </w:rPr>
        <w:t>Lobos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 w:rsidR="008F2B03">
        <w:rPr>
          <w:rFonts w:ascii="Arial" w:eastAsia="Arial" w:hAnsi="Arial" w:cs="Arial"/>
          <w:sz w:val="24"/>
          <w:szCs w:val="24"/>
        </w:rPr>
        <w:t>01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 </w:t>
      </w:r>
      <w:proofErr w:type="gramStart"/>
      <w:r w:rsidR="008F2B03">
        <w:rPr>
          <w:rFonts w:ascii="Arial" w:eastAsia="Arial" w:hAnsi="Arial" w:cs="Arial"/>
          <w:sz w:val="24"/>
          <w:szCs w:val="24"/>
        </w:rPr>
        <w:t>Septiembre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 xml:space="preserve"> de 202</w:t>
      </w:r>
      <w:r>
        <w:rPr>
          <w:rFonts w:ascii="Arial" w:eastAsia="Arial" w:hAnsi="Arial" w:cs="Arial"/>
          <w:sz w:val="24"/>
          <w:szCs w:val="24"/>
        </w:rPr>
        <w:t>5</w:t>
      </w:r>
    </w:p>
    <w:p w:rsidR="00E65626" w:rsidRDefault="00E6562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E65626" w:rsidRDefault="008427B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 la Secretaría de Asuntos Docentes</w:t>
      </w:r>
    </w:p>
    <w:p w:rsidR="00E65626" w:rsidRDefault="00E6562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:rsidR="00E65626" w:rsidRDefault="008427B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S---------------------/---------------------D</w:t>
      </w:r>
    </w:p>
    <w:p w:rsidR="00E65626" w:rsidRDefault="008427B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</w:t>
      </w:r>
    </w:p>
    <w:p w:rsidR="00E65626" w:rsidRDefault="008427B3">
      <w:pPr>
        <w:spacing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                 De mi consideración:</w:t>
      </w:r>
    </w:p>
    <w:p w:rsidR="00E65626" w:rsidRDefault="008427B3">
      <w:pPr>
        <w:rPr>
          <w:rFonts w:ascii="Arial" w:eastAsia="Arial" w:hAnsi="Arial" w:cs="Arial"/>
          <w:b/>
          <w:color w:val="222222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color w:val="222222"/>
        </w:rPr>
        <w:t xml:space="preserve">Por medio de la presente solicito la difusión de </w:t>
      </w:r>
      <w:r w:rsidR="000B6316">
        <w:rPr>
          <w:rFonts w:ascii="Arial" w:eastAsia="Arial" w:hAnsi="Arial" w:cs="Arial"/>
          <w:color w:val="222222"/>
        </w:rPr>
        <w:t>las siguientes materias</w:t>
      </w:r>
      <w:r>
        <w:rPr>
          <w:rFonts w:ascii="Arial" w:eastAsia="Arial" w:hAnsi="Arial" w:cs="Arial"/>
          <w:color w:val="222222"/>
        </w:rPr>
        <w:t xml:space="preserve"> con el fin de confeccionar el listado de emergencia de acuerdo a la disposición 19-14 de la DET, para la EEST Nº1</w:t>
      </w:r>
    </w:p>
    <w:p w:rsidR="00E65626" w:rsidRDefault="008427B3">
      <w:pPr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Difusión: 5 (cinco) días hábiles</w:t>
      </w:r>
    </w:p>
    <w:p w:rsidR="00E65626" w:rsidRDefault="008427B3">
      <w:pPr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Inscripción: 3 (tres) días hábiles</w:t>
      </w:r>
    </w:p>
    <w:p w:rsidR="00E65626" w:rsidRDefault="007B75F0">
      <w:pPr>
        <w:shd w:val="clear" w:color="auto" w:fill="FFFFFF"/>
        <w:spacing w:after="0" w:line="240" w:lineRule="auto"/>
        <w:rPr>
          <w:rFonts w:ascii="Arial" w:eastAsia="Arial" w:hAnsi="Arial" w:cs="Arial"/>
          <w:color w:val="222222"/>
          <w:sz w:val="24"/>
          <w:szCs w:val="24"/>
        </w:rPr>
      </w:pPr>
      <w:r>
        <w:rPr>
          <w:rFonts w:ascii="Arial" w:eastAsia="Arial" w:hAnsi="Arial" w:cs="Arial"/>
          <w:b/>
          <w:color w:val="222222"/>
          <w:sz w:val="24"/>
          <w:szCs w:val="24"/>
          <w:u w:val="single"/>
        </w:rPr>
        <w:t>Materia</w:t>
      </w:r>
      <w:r w:rsidR="008427B3">
        <w:rPr>
          <w:rFonts w:ascii="Arial" w:eastAsia="Arial" w:hAnsi="Arial" w:cs="Arial"/>
          <w:b/>
          <w:color w:val="222222"/>
          <w:sz w:val="24"/>
          <w:szCs w:val="24"/>
          <w:u w:val="single"/>
        </w:rPr>
        <w:t>:</w:t>
      </w:r>
    </w:p>
    <w:p w:rsidR="007352E5" w:rsidRDefault="007352E5" w:rsidP="007352E5">
      <w:pPr>
        <w:shd w:val="clear" w:color="auto" w:fill="FFFFFF"/>
        <w:spacing w:after="0" w:line="240" w:lineRule="auto"/>
        <w:rPr>
          <w:rFonts w:ascii="Arial" w:eastAsia="Arial" w:hAnsi="Arial" w:cs="Arial"/>
          <w:b/>
          <w:color w:val="222222"/>
        </w:rPr>
      </w:pPr>
    </w:p>
    <w:p w:rsidR="007B75F0" w:rsidRPr="007B75F0" w:rsidRDefault="008F2B03" w:rsidP="007B75F0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  <w:lang w:val="es-ES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lang w:val="es-ES"/>
        </w:rPr>
        <w:t>-Electrotecnia</w:t>
      </w:r>
      <w:r w:rsidR="007B75F0" w:rsidRPr="007B75F0">
        <w:rPr>
          <w:rFonts w:ascii="Arial" w:eastAsia="Times New Roman" w:hAnsi="Arial" w:cs="Arial"/>
          <w:color w:val="222222"/>
          <w:sz w:val="24"/>
          <w:szCs w:val="24"/>
          <w:lang w:val="es-ES"/>
        </w:rPr>
        <w:t xml:space="preserve"> </w:t>
      </w:r>
      <w:r w:rsidR="007B75F0">
        <w:rPr>
          <w:rFonts w:ascii="Arial" w:eastAsia="Times New Roman" w:hAnsi="Arial" w:cs="Arial"/>
          <w:color w:val="222222"/>
          <w:sz w:val="24"/>
          <w:szCs w:val="24"/>
          <w:lang w:val="es-ES"/>
        </w:rPr>
        <w:t>(</w:t>
      </w:r>
      <w:r>
        <w:rPr>
          <w:rFonts w:ascii="Arial" w:eastAsia="Times New Roman" w:hAnsi="Arial" w:cs="Arial"/>
          <w:color w:val="222222"/>
          <w:sz w:val="24"/>
          <w:szCs w:val="24"/>
          <w:lang w:val="es-ES"/>
        </w:rPr>
        <w:t>NIA</w:t>
      </w:r>
      <w:r w:rsidR="007B75F0">
        <w:rPr>
          <w:rFonts w:ascii="Arial" w:eastAsia="Times New Roman" w:hAnsi="Arial" w:cs="Arial"/>
          <w:color w:val="222222"/>
          <w:sz w:val="24"/>
          <w:szCs w:val="24"/>
          <w:lang w:val="es-ES"/>
        </w:rPr>
        <w:t>)</w:t>
      </w:r>
      <w:r w:rsidR="007B75F0" w:rsidRPr="007B75F0">
        <w:rPr>
          <w:rFonts w:ascii="Arial" w:eastAsia="Times New Roman" w:hAnsi="Arial" w:cs="Arial"/>
          <w:color w:val="222222"/>
          <w:sz w:val="24"/>
          <w:szCs w:val="24"/>
          <w:lang w:val="es-ES"/>
        </w:rPr>
        <w:t> </w:t>
      </w:r>
    </w:p>
    <w:p w:rsidR="007352E5" w:rsidRPr="007352E5" w:rsidRDefault="007352E5" w:rsidP="007B75F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lang w:val="es-ES"/>
        </w:rPr>
      </w:pPr>
      <w:bookmarkStart w:id="1" w:name="_GoBack"/>
      <w:bookmarkEnd w:id="1"/>
    </w:p>
    <w:p w:rsidR="00E65626" w:rsidRPr="007352E5" w:rsidRDefault="00E65626">
      <w:pPr>
        <w:rPr>
          <w:rFonts w:ascii="Arial" w:eastAsia="Arial" w:hAnsi="Arial" w:cs="Arial"/>
          <w:b/>
          <w:color w:val="222222"/>
          <w:highlight w:val="white"/>
          <w:lang w:val="es-ES"/>
        </w:rPr>
      </w:pPr>
    </w:p>
    <w:p w:rsidR="00E65626" w:rsidRPr="000442C8" w:rsidRDefault="008427B3">
      <w:pPr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noProof/>
          <w:color w:val="222222"/>
          <w:lang w:val="en-US"/>
        </w:rPr>
        <w:drawing>
          <wp:inline distT="0" distB="0" distL="0" distR="0">
            <wp:extent cx="1376908" cy="1579237"/>
            <wp:effectExtent l="0" t="0" r="0" b="0"/>
            <wp:docPr id="6" name="image2.jpg" descr="C:\Users\Usuario\Desktop\Labor y Agenda IE Tecnica\FIRMA IE ANDRES FERNANDEZ 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C:\Users\Usuario\Desktop\Labor y Agenda IE Tecnica\FIRMA IE ANDRES FERNANDEZ 1.jpe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6908" cy="15792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E65626" w:rsidRDefault="00E65626">
      <w:pPr>
        <w:rPr>
          <w:rFonts w:ascii="Arial" w:eastAsia="Arial" w:hAnsi="Arial" w:cs="Arial"/>
        </w:rPr>
      </w:pPr>
    </w:p>
    <w:p w:rsidR="00E65626" w:rsidRDefault="00E65626">
      <w:pPr>
        <w:rPr>
          <w:rFonts w:ascii="Arial" w:eastAsia="Arial" w:hAnsi="Arial" w:cs="Arial"/>
        </w:rPr>
      </w:pPr>
    </w:p>
    <w:p w:rsidR="00E65626" w:rsidRDefault="00E65626">
      <w:pPr>
        <w:rPr>
          <w:rFonts w:ascii="Arial" w:eastAsia="Arial" w:hAnsi="Arial" w:cs="Arial"/>
        </w:rPr>
      </w:pPr>
    </w:p>
    <w:p w:rsidR="00E65626" w:rsidRDefault="00E65626">
      <w:pPr>
        <w:rPr>
          <w:rFonts w:ascii="Arial" w:eastAsia="Arial" w:hAnsi="Arial" w:cs="Arial"/>
        </w:rPr>
      </w:pPr>
    </w:p>
    <w:sectPr w:rsidR="00E65626">
      <w:headerReference w:type="default" r:id="rId9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5D6E" w:rsidRDefault="00985D6E">
      <w:pPr>
        <w:spacing w:after="0" w:line="240" w:lineRule="auto"/>
      </w:pPr>
      <w:r>
        <w:separator/>
      </w:r>
    </w:p>
  </w:endnote>
  <w:endnote w:type="continuationSeparator" w:id="0">
    <w:p w:rsidR="00985D6E" w:rsidRDefault="0098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5D6E" w:rsidRDefault="00985D6E">
      <w:pPr>
        <w:spacing w:after="0" w:line="240" w:lineRule="auto"/>
      </w:pPr>
      <w:r>
        <w:separator/>
      </w:r>
    </w:p>
  </w:footnote>
  <w:footnote w:type="continuationSeparator" w:id="0">
    <w:p w:rsidR="00985D6E" w:rsidRDefault="00985D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5626" w:rsidRDefault="008427B3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right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noProof/>
        <w:color w:val="000000"/>
        <w:sz w:val="24"/>
        <w:szCs w:val="24"/>
        <w:lang w:val="en-US"/>
      </w:rPr>
      <w:drawing>
        <wp:inline distT="0" distB="0" distL="0" distR="0">
          <wp:extent cx="4322445" cy="944245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22445" cy="9442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E65626" w:rsidRDefault="008427B3">
    <w:pPr>
      <w:tabs>
        <w:tab w:val="center" w:pos="4419"/>
        <w:tab w:val="right" w:pos="8838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  <w:r>
      <w:t xml:space="preserve">  </w:t>
    </w:r>
    <w:r>
      <w:rPr>
        <w:sz w:val="20"/>
        <w:szCs w:val="20"/>
      </w:rPr>
      <w:t>2025 • Año del Centenario de la Refinería YPF La Plata: Emblema de la Soberanía Energética Argentina</w:t>
    </w:r>
    <w:r>
      <w:t xml:space="preserve"> </w:t>
    </w:r>
  </w:p>
  <w:p w:rsidR="00E65626" w:rsidRDefault="00E6562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0D4A18"/>
    <w:multiLevelType w:val="hybridMultilevel"/>
    <w:tmpl w:val="30C2FF38"/>
    <w:lvl w:ilvl="0" w:tplc="FF2A870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626"/>
    <w:rsid w:val="000442C8"/>
    <w:rsid w:val="000B6316"/>
    <w:rsid w:val="000D22A5"/>
    <w:rsid w:val="007352E5"/>
    <w:rsid w:val="007B75F0"/>
    <w:rsid w:val="008427B3"/>
    <w:rsid w:val="008F2B03"/>
    <w:rsid w:val="00985D6E"/>
    <w:rsid w:val="00CB5DDF"/>
    <w:rsid w:val="00E65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5BE0E"/>
  <w15:docId w15:val="{5911D160-54D2-4602-9D25-26D3CB3AA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2710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7105B"/>
  </w:style>
  <w:style w:type="paragraph" w:styleId="Piedepgina">
    <w:name w:val="footer"/>
    <w:basedOn w:val="Normal"/>
    <w:link w:val="PiedepginaCar"/>
    <w:uiPriority w:val="99"/>
    <w:unhideWhenUsed/>
    <w:rsid w:val="002710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7105B"/>
  </w:style>
  <w:style w:type="paragraph" w:styleId="NormalWeb">
    <w:name w:val="Normal (Web)"/>
    <w:basedOn w:val="Normal"/>
    <w:uiPriority w:val="99"/>
    <w:semiHidden/>
    <w:unhideWhenUsed/>
    <w:rsid w:val="002710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Prrafodelista">
    <w:name w:val="List Paragraph"/>
    <w:basedOn w:val="Normal"/>
    <w:uiPriority w:val="34"/>
    <w:qFormat/>
    <w:rsid w:val="007352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011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36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5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42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9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64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97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84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6Bl+a6OWg5aq3W4QIWUaeBAP3w==">CgMxLjAyCGguZ2pkZ3hzOAByITFzU2VLRWRWMlVZNjVibDE0SXd0M2VCa0lZYkRKRWluSQ==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2025-09-01T15:34:00Z</dcterms:created>
  <dcterms:modified xsi:type="dcterms:W3CDTF">2025-09-01T15:34:00Z</dcterms:modified>
</cp:coreProperties>
</file>