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bookmarkStart w:colFirst="0" w:colLast="0" w:name="_heading=h.w0pkmckpfkkx" w:id="0"/>
      <w:bookmarkEnd w:id="0"/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Lobos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11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junio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la Secretaría de Asuntos Docentes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S---------------------/---------------------D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De mi consideración: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b w:val="1"/>
          <w:bCs w:val="1"/>
          <w:color w:val="222222"/>
        </w:rPr>
      </w:pPr>
      <w:bookmarkStart w:colFirst="0" w:colLast="0" w:name="_heading=h.gjdgxs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Por medio de la presente solicito la difusión del siguiente cargo con el fin de confeccionar el listado de emergencia de acuerdo a la disposición 19-14 de la DET, para la EEST Nº1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Difusión: 5 (cinco) días hábiles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Inscripción: 3 (tres) días hábiles</w:t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4"/>
          <w:szCs w:val="24"/>
          <w:u w:val="single"/>
          <w:rtl w:val="0"/>
        </w:rPr>
        <w:t xml:space="preserve">Cargo: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rFonts w:ascii="Arial" w:cs="Arial" w:eastAsia="Arial" w:hAnsi="Arial"/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after="0" w:before="200" w:lineRule="auto"/>
        <w:ind w:left="940" w:hanging="360"/>
        <w:rPr/>
      </w:pPr>
      <w:r w:rsidDel="00000000" w:rsidR="00000000" w:rsidRPr="00000000">
        <w:rPr>
          <w:rFonts w:ascii="Roboto" w:cs="Roboto" w:eastAsia="Roboto" w:hAnsi="Roboto"/>
          <w:color w:val="b040a8"/>
          <w:sz w:val="29"/>
          <w:szCs w:val="29"/>
          <w:rtl w:val="0"/>
        </w:rPr>
        <w:t xml:space="preserve">EMATP Pañol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</w:rPr>
        <w:drawing>
          <wp:inline distB="0" distT="0" distL="0" distR="0">
            <wp:extent cx="1376908" cy="1579237"/>
            <wp:effectExtent b="0" l="0" r="0" t="0"/>
            <wp:docPr descr="C:\Users\Usuario\Desktop\Labor y Agenda IE Tecnica\FIRMA IE ANDRES FERNANDEZ 1.jpeg" id="1" name="image1.jpg"/>
            <a:graphic>
              <a:graphicData uri="http://schemas.openxmlformats.org/drawingml/2006/picture">
                <pic:pic>
                  <pic:nvPicPr>
                    <pic:cNvPr descr="C:\Users\Usuario\Desktop\Labor y Agenda IE Tecnica\FIRMA IE ANDRES FERNANDEZ 1.jpe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6908" cy="15792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</w:rPr>
      <w:drawing>
        <wp:inline distB="0" distT="0" distL="0" distR="0">
          <wp:extent cx="4322445" cy="944245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322445" cy="94424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sz w:val="14"/>
        <w:szCs w:val="14"/>
        <w:rtl w:val="0"/>
      </w:rPr>
      <w:t xml:space="preserve">2026 • Año de los Derechos Humanos por la Memoria, la Verdad y la Justicia. A 50 años de la última Dictadura cívico militar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wIrrcMDcy0J50OdVW2uArfFNmw==">CgMxLjAyDmgudzBwa21ja3Bma2t4MghoLmdqZGd4czgAciExd196WlkzdFpQYkhHeVRkWmVFMlVGTmk4R242a1RYYUU=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